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534" w:type="dxa"/>
        <w:tblLook w:val="01E0"/>
      </w:tblPr>
      <w:tblGrid>
        <w:gridCol w:w="3794"/>
        <w:gridCol w:w="2268"/>
        <w:gridCol w:w="3544"/>
        <w:gridCol w:w="284"/>
        <w:gridCol w:w="283"/>
      </w:tblGrid>
      <w:tr w:rsidR="002613B2" w:rsidRPr="000D6C4F" w:rsidTr="002613B2">
        <w:trPr>
          <w:gridAfter w:val="1"/>
          <w:wAfter w:w="283" w:type="dxa"/>
        </w:trPr>
        <w:tc>
          <w:tcPr>
            <w:tcW w:w="6062" w:type="dxa"/>
            <w:gridSpan w:val="2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ind w:right="-109"/>
              <w:jc w:val="both"/>
            </w:pPr>
          </w:p>
        </w:tc>
        <w:tc>
          <w:tcPr>
            <w:tcW w:w="3828" w:type="dxa"/>
            <w:gridSpan w:val="2"/>
            <w:hideMark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ind w:left="34"/>
            </w:pPr>
            <w:r w:rsidRPr="000D6C4F">
              <w:t xml:space="preserve">Приложение </w:t>
            </w:r>
          </w:p>
          <w:p w:rsidR="002613B2" w:rsidRPr="000D6C4F" w:rsidRDefault="002613B2" w:rsidP="00FD6C76">
            <w:pPr>
              <w:tabs>
                <w:tab w:val="left" w:pos="4794"/>
                <w:tab w:val="left" w:pos="9918"/>
                <w:tab w:val="left" w:pos="10032"/>
              </w:tabs>
            </w:pPr>
            <w:r w:rsidRPr="000D6C4F">
              <w:t xml:space="preserve">к распоряжению Администрации </w:t>
            </w:r>
          </w:p>
          <w:p w:rsidR="002613B2" w:rsidRPr="000D6C4F" w:rsidRDefault="002613B2" w:rsidP="00FD6C76">
            <w:pPr>
              <w:tabs>
                <w:tab w:val="left" w:pos="4794"/>
                <w:tab w:val="left" w:pos="9918"/>
                <w:tab w:val="left" w:pos="10032"/>
              </w:tabs>
            </w:pPr>
            <w:r w:rsidRPr="000D6C4F">
              <w:t xml:space="preserve">ЗАТО г. Зеленогорска  </w:t>
            </w:r>
            <w:r>
              <w:t xml:space="preserve">                           от  13.08.2015</w:t>
            </w:r>
            <w:r w:rsidRPr="000D6C4F">
              <w:t xml:space="preserve">  № </w:t>
            </w:r>
            <w:r>
              <w:t>1587-р</w:t>
            </w:r>
          </w:p>
        </w:tc>
      </w:tr>
      <w:tr w:rsidR="002613B2" w:rsidRPr="000D6C4F" w:rsidTr="002613B2">
        <w:trPr>
          <w:gridAfter w:val="1"/>
          <w:wAfter w:w="283" w:type="dxa"/>
        </w:trPr>
        <w:tc>
          <w:tcPr>
            <w:tcW w:w="6062" w:type="dxa"/>
            <w:gridSpan w:val="2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ind w:right="-109"/>
              <w:jc w:val="both"/>
            </w:pPr>
          </w:p>
        </w:tc>
        <w:tc>
          <w:tcPr>
            <w:tcW w:w="3828" w:type="dxa"/>
            <w:gridSpan w:val="2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</w:pPr>
          </w:p>
          <w:p w:rsidR="002613B2" w:rsidRPr="000D6C4F" w:rsidRDefault="002613B2" w:rsidP="00FD6C76">
            <w:pPr>
              <w:tabs>
                <w:tab w:val="left" w:pos="4794"/>
                <w:tab w:val="left" w:pos="9918"/>
                <w:tab w:val="left" w:pos="10032"/>
              </w:tabs>
            </w:pPr>
          </w:p>
        </w:tc>
      </w:tr>
      <w:tr w:rsidR="002613B2" w:rsidRPr="000D6C4F" w:rsidTr="002613B2">
        <w:trPr>
          <w:gridAfter w:val="1"/>
          <w:wAfter w:w="283" w:type="dxa"/>
        </w:trPr>
        <w:tc>
          <w:tcPr>
            <w:tcW w:w="9890" w:type="dxa"/>
            <w:gridSpan w:val="4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ind w:right="-109"/>
              <w:jc w:val="both"/>
            </w:pP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ind w:right="-109"/>
              <w:jc w:val="center"/>
              <w:rPr>
                <w:b/>
              </w:rPr>
            </w:pPr>
            <w:r w:rsidRPr="000D6C4F">
              <w:rPr>
                <w:b/>
              </w:rPr>
              <w:t xml:space="preserve">Состав территориальной трехсторонней комиссии по регулированию                                            социально-трудовых отношений </w:t>
            </w:r>
          </w:p>
        </w:tc>
      </w:tr>
      <w:tr w:rsidR="002613B2" w:rsidRPr="000D6C4F" w:rsidTr="002613B2">
        <w:trPr>
          <w:gridAfter w:val="1"/>
          <w:wAfter w:w="283" w:type="dxa"/>
        </w:trPr>
        <w:tc>
          <w:tcPr>
            <w:tcW w:w="9606" w:type="dxa"/>
            <w:gridSpan w:val="3"/>
          </w:tcPr>
          <w:p w:rsidR="002613B2" w:rsidRPr="00C867BE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u w:val="single"/>
              </w:rPr>
            </w:pPr>
          </w:p>
          <w:p w:rsidR="002613B2" w:rsidRPr="00C867BE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u w:val="single"/>
              </w:rPr>
            </w:pPr>
            <w:r>
              <w:rPr>
                <w:u w:val="single"/>
              </w:rPr>
              <w:t>о</w:t>
            </w:r>
            <w:r w:rsidRPr="00C867BE">
              <w:rPr>
                <w:u w:val="single"/>
              </w:rPr>
              <w:t>т Территориальной профсоюзной организации городских предприятий, учреждений, организаций г. Зеленогорска (</w:t>
            </w:r>
            <w:proofErr w:type="spellStart"/>
            <w:r w:rsidRPr="00C867BE">
              <w:rPr>
                <w:u w:val="single"/>
              </w:rPr>
              <w:t>далее-профком</w:t>
            </w:r>
            <w:proofErr w:type="spellEnd"/>
            <w:r w:rsidRPr="00C867BE">
              <w:rPr>
                <w:u w:val="single"/>
              </w:rPr>
              <w:t xml:space="preserve"> ГПУО):</w:t>
            </w:r>
          </w:p>
        </w:tc>
        <w:tc>
          <w:tcPr>
            <w:tcW w:w="284" w:type="dxa"/>
          </w:tcPr>
          <w:p w:rsidR="002613B2" w:rsidRPr="00C867BE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u w:val="single"/>
              </w:rPr>
            </w:pPr>
          </w:p>
        </w:tc>
      </w:tr>
      <w:tr w:rsidR="002613B2" w:rsidRPr="000D6C4F" w:rsidTr="002613B2">
        <w:trPr>
          <w:gridAfter w:val="1"/>
          <w:wAfter w:w="283" w:type="dxa"/>
        </w:trPr>
        <w:tc>
          <w:tcPr>
            <w:tcW w:w="3794" w:type="dxa"/>
            <w:hideMark/>
          </w:tcPr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proofErr w:type="spellStart"/>
            <w:r w:rsidRPr="00E57900">
              <w:t>Шатунова</w:t>
            </w:r>
            <w:proofErr w:type="spellEnd"/>
            <w:r w:rsidRPr="00E57900">
              <w:t xml:space="preserve"> Тамара Яковлевна</w:t>
            </w:r>
          </w:p>
        </w:tc>
        <w:tc>
          <w:tcPr>
            <w:tcW w:w="6096" w:type="dxa"/>
            <w:gridSpan w:val="3"/>
            <w:hideMark/>
          </w:tcPr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  <w:r w:rsidRPr="00E57900">
              <w:t>председатель профкома ГПУО;</w:t>
            </w:r>
          </w:p>
        </w:tc>
      </w:tr>
      <w:tr w:rsidR="002613B2" w:rsidRPr="000D6C4F" w:rsidTr="002613B2">
        <w:trPr>
          <w:gridAfter w:val="1"/>
          <w:wAfter w:w="283" w:type="dxa"/>
        </w:trPr>
        <w:tc>
          <w:tcPr>
            <w:tcW w:w="3794" w:type="dxa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</w:tc>
        <w:tc>
          <w:tcPr>
            <w:tcW w:w="6096" w:type="dxa"/>
            <w:gridSpan w:val="3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</w:pPr>
          </w:p>
        </w:tc>
      </w:tr>
      <w:tr w:rsidR="002613B2" w:rsidRPr="00E57900" w:rsidTr="002613B2">
        <w:trPr>
          <w:gridAfter w:val="1"/>
          <w:wAfter w:w="283" w:type="dxa"/>
        </w:trPr>
        <w:tc>
          <w:tcPr>
            <w:tcW w:w="3794" w:type="dxa"/>
          </w:tcPr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u w:val="single"/>
              </w:rPr>
            </w:pPr>
            <w:r w:rsidRPr="00E57900">
              <w:t>Волкова Анжела Владимировна</w:t>
            </w:r>
          </w:p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</w:tc>
        <w:tc>
          <w:tcPr>
            <w:tcW w:w="6096" w:type="dxa"/>
            <w:gridSpan w:val="3"/>
          </w:tcPr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  <w:r w:rsidRPr="00E57900">
              <w:t>юрисконсульт профкома ГПУО;</w:t>
            </w:r>
          </w:p>
        </w:tc>
      </w:tr>
      <w:tr w:rsidR="002613B2" w:rsidRPr="00E57900" w:rsidTr="002613B2">
        <w:trPr>
          <w:gridAfter w:val="1"/>
          <w:wAfter w:w="283" w:type="dxa"/>
        </w:trPr>
        <w:tc>
          <w:tcPr>
            <w:tcW w:w="3794" w:type="dxa"/>
          </w:tcPr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proofErr w:type="spellStart"/>
            <w:r w:rsidRPr="00E57900">
              <w:t>Кишек</w:t>
            </w:r>
            <w:proofErr w:type="spellEnd"/>
            <w:r w:rsidRPr="00E57900">
              <w:t xml:space="preserve"> Тамара Петровна</w:t>
            </w:r>
          </w:p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</w:tc>
        <w:tc>
          <w:tcPr>
            <w:tcW w:w="6096" w:type="dxa"/>
            <w:gridSpan w:val="3"/>
          </w:tcPr>
          <w:p w:rsidR="002613B2" w:rsidRPr="00E57900" w:rsidRDefault="002613B2" w:rsidP="00FD6C76">
            <w:pPr>
              <w:suppressAutoHyphens/>
              <w:jc w:val="both"/>
            </w:pPr>
            <w:r w:rsidRPr="00E57900">
              <w:t>председатель первичной профсоюзной организации МУП ТС;</w:t>
            </w:r>
          </w:p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</w:tc>
      </w:tr>
      <w:tr w:rsidR="002613B2" w:rsidRPr="00E57900" w:rsidTr="002613B2">
        <w:trPr>
          <w:gridAfter w:val="1"/>
          <w:wAfter w:w="283" w:type="dxa"/>
        </w:trPr>
        <w:tc>
          <w:tcPr>
            <w:tcW w:w="3794" w:type="dxa"/>
          </w:tcPr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u w:val="single"/>
              </w:rPr>
            </w:pPr>
            <w:proofErr w:type="spellStart"/>
            <w:r w:rsidRPr="00E57900">
              <w:t>Тарновский</w:t>
            </w:r>
            <w:proofErr w:type="spellEnd"/>
            <w:r w:rsidRPr="00E57900">
              <w:t xml:space="preserve"> Юрий Петрович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u w:val="single"/>
              </w:rPr>
            </w:pPr>
          </w:p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u w:val="single"/>
              </w:rPr>
            </w:pPr>
          </w:p>
        </w:tc>
        <w:tc>
          <w:tcPr>
            <w:tcW w:w="6096" w:type="dxa"/>
            <w:gridSpan w:val="3"/>
          </w:tcPr>
          <w:p w:rsidR="002613B2" w:rsidRPr="00E57900" w:rsidRDefault="002613B2" w:rsidP="00FD6C76">
            <w:pPr>
              <w:suppressAutoHyphens/>
              <w:jc w:val="both"/>
            </w:pPr>
            <w:r w:rsidRPr="00E57900">
              <w:t>председатель первичной профсоюзной организации МУП КБУ;</w:t>
            </w:r>
          </w:p>
          <w:p w:rsidR="002613B2" w:rsidRPr="00E57900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</w:tc>
      </w:tr>
      <w:tr w:rsidR="002613B2" w:rsidRPr="000D6C4F" w:rsidTr="002613B2">
        <w:trPr>
          <w:gridAfter w:val="1"/>
          <w:wAfter w:w="283" w:type="dxa"/>
          <w:trHeight w:val="653"/>
        </w:trPr>
        <w:tc>
          <w:tcPr>
            <w:tcW w:w="3794" w:type="dxa"/>
          </w:tcPr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r w:rsidRPr="00E57900">
              <w:t xml:space="preserve">Ткаченко </w:t>
            </w: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r w:rsidRPr="00E57900">
              <w:t>Надежда Владимировна</w:t>
            </w:r>
          </w:p>
        </w:tc>
        <w:tc>
          <w:tcPr>
            <w:tcW w:w="6096" w:type="dxa"/>
            <w:gridSpan w:val="3"/>
            <w:hideMark/>
          </w:tcPr>
          <w:p w:rsidR="002613B2" w:rsidRPr="00E57900" w:rsidRDefault="002613B2" w:rsidP="00FD6C76">
            <w:pPr>
              <w:suppressAutoHyphens/>
              <w:jc w:val="both"/>
            </w:pPr>
            <w:r w:rsidRPr="00E57900">
              <w:t>председатель первичной профсоюзной организации МБОУ ДОД ДЮСШ «Юность»</w:t>
            </w:r>
            <w:r>
              <w:t>;</w:t>
            </w: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</w:pPr>
          </w:p>
        </w:tc>
      </w:tr>
      <w:tr w:rsidR="002613B2" w:rsidRPr="000D6C4F" w:rsidTr="002613B2">
        <w:trPr>
          <w:gridAfter w:val="1"/>
          <w:wAfter w:w="283" w:type="dxa"/>
        </w:trPr>
        <w:tc>
          <w:tcPr>
            <w:tcW w:w="9606" w:type="dxa"/>
            <w:gridSpan w:val="3"/>
          </w:tcPr>
          <w:p w:rsidR="002613B2" w:rsidRPr="00C867BE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u w:val="single"/>
              </w:rPr>
            </w:pPr>
            <w:r>
              <w:rPr>
                <w:u w:val="single"/>
              </w:rPr>
              <w:t>о</w:t>
            </w:r>
            <w:r w:rsidRPr="00C867BE">
              <w:rPr>
                <w:u w:val="single"/>
              </w:rPr>
              <w:t>т Территориально</w:t>
            </w:r>
            <w:r>
              <w:rPr>
                <w:u w:val="single"/>
              </w:rPr>
              <w:t>го</w:t>
            </w:r>
            <w:r w:rsidRPr="00C867BE">
              <w:rPr>
                <w:u w:val="single"/>
              </w:rPr>
              <w:t xml:space="preserve"> </w:t>
            </w:r>
            <w:r>
              <w:rPr>
                <w:u w:val="single"/>
              </w:rPr>
              <w:t>объединения работодателей</w:t>
            </w:r>
            <w:r w:rsidRPr="00C867BE">
              <w:rPr>
                <w:u w:val="single"/>
              </w:rPr>
              <w:t>:</w:t>
            </w:r>
          </w:p>
        </w:tc>
        <w:tc>
          <w:tcPr>
            <w:tcW w:w="284" w:type="dxa"/>
          </w:tcPr>
          <w:p w:rsidR="002613B2" w:rsidRPr="00C867BE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rPr>
                <w:u w:val="single"/>
              </w:rPr>
            </w:pPr>
          </w:p>
        </w:tc>
      </w:tr>
      <w:tr w:rsidR="002613B2" w:rsidRPr="000D6C4F" w:rsidTr="002613B2">
        <w:trPr>
          <w:gridAfter w:val="1"/>
          <w:wAfter w:w="283" w:type="dxa"/>
          <w:trHeight w:val="3077"/>
        </w:trPr>
        <w:tc>
          <w:tcPr>
            <w:tcW w:w="3794" w:type="dxa"/>
          </w:tcPr>
          <w:p w:rsidR="002613B2" w:rsidRPr="00CB6AE2" w:rsidRDefault="002613B2" w:rsidP="00FD6C76">
            <w:pPr>
              <w:suppressAutoHyphens/>
              <w:ind w:right="-108"/>
              <w:jc w:val="both"/>
              <w:rPr>
                <w:u w:val="single"/>
              </w:rPr>
            </w:pPr>
            <w:r w:rsidRPr="00CB6AE2">
              <w:t>Лозин Александр Геннадьевич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  <w:p w:rsidR="002613B2" w:rsidRPr="00CB6AE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proofErr w:type="spellStart"/>
            <w:r w:rsidRPr="00CB6AE2">
              <w:t>Свянтова</w:t>
            </w:r>
            <w:proofErr w:type="spellEnd"/>
            <w:r w:rsidRPr="00CB6AE2">
              <w:t xml:space="preserve"> Надежда Георгиевна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  <w:p w:rsidR="002613B2" w:rsidRPr="00CB6AE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proofErr w:type="spellStart"/>
            <w:r w:rsidRPr="00CB6AE2">
              <w:t>Волынкин</w:t>
            </w:r>
            <w:proofErr w:type="spellEnd"/>
            <w:r w:rsidRPr="00CB6AE2">
              <w:t xml:space="preserve"> Вадим Николаевич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  <w:p w:rsidR="002613B2" w:rsidRPr="00CB6AE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proofErr w:type="spellStart"/>
            <w:r w:rsidRPr="00CB6AE2">
              <w:t>Фельк</w:t>
            </w:r>
            <w:proofErr w:type="spellEnd"/>
            <w:r w:rsidRPr="00CB6AE2">
              <w:t xml:space="preserve"> Леонид </w:t>
            </w:r>
            <w:proofErr w:type="spellStart"/>
            <w:r w:rsidRPr="00CB6AE2">
              <w:t>Ваганович</w:t>
            </w:r>
            <w:proofErr w:type="spellEnd"/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  <w:p w:rsidR="002613B2" w:rsidRPr="00CB6AE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r w:rsidRPr="00CB6AE2">
              <w:t xml:space="preserve">Майер Игорь </w:t>
            </w:r>
            <w:proofErr w:type="spellStart"/>
            <w:r w:rsidRPr="00CB6AE2">
              <w:t>Христианович</w:t>
            </w:r>
            <w:proofErr w:type="spellEnd"/>
          </w:p>
          <w:p w:rsidR="002613B2" w:rsidRPr="00C867BE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</w:tc>
        <w:tc>
          <w:tcPr>
            <w:tcW w:w="6096" w:type="dxa"/>
            <w:gridSpan w:val="3"/>
          </w:tcPr>
          <w:p w:rsidR="002613B2" w:rsidRPr="00CB6AE2" w:rsidRDefault="002613B2" w:rsidP="00FD6C76">
            <w:pPr>
              <w:suppressAutoHyphens/>
              <w:jc w:val="both"/>
            </w:pPr>
            <w:r w:rsidRPr="00CB6AE2">
              <w:t>председатель совета Территориального объединения работодателей г. Зеленогорска, директор МУП ТС;</w:t>
            </w: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  <w:p w:rsidR="002613B2" w:rsidRPr="00CB6AE2" w:rsidRDefault="002613B2" w:rsidP="00FD6C76">
            <w:pPr>
              <w:suppressAutoHyphens/>
              <w:jc w:val="both"/>
            </w:pPr>
            <w:r w:rsidRPr="00CB6AE2">
              <w:t>директор МУП «Дельфин»;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  <w:p w:rsidR="002613B2" w:rsidRPr="00CB6AE2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  <w:r w:rsidRPr="00CB6AE2">
              <w:t>директор ОАО КОИС;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  <w:p w:rsidR="002613B2" w:rsidRPr="00CB6AE2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  <w:r w:rsidRPr="00CB6AE2">
              <w:t>директор МУП ЭС;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  <w:p w:rsidR="002613B2" w:rsidRPr="000D6C4F" w:rsidRDefault="002613B2" w:rsidP="00FD6C76">
            <w:pPr>
              <w:suppressAutoHyphens/>
              <w:jc w:val="both"/>
            </w:pPr>
            <w:r w:rsidRPr="00CB6AE2">
              <w:t>директор УМ АТП;</w:t>
            </w:r>
          </w:p>
        </w:tc>
      </w:tr>
      <w:tr w:rsidR="002613B2" w:rsidRPr="000D6C4F" w:rsidTr="002613B2">
        <w:trPr>
          <w:trHeight w:val="413"/>
        </w:trPr>
        <w:tc>
          <w:tcPr>
            <w:tcW w:w="9606" w:type="dxa"/>
            <w:gridSpan w:val="3"/>
          </w:tcPr>
          <w:p w:rsidR="002613B2" w:rsidRPr="00C867BE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u w:val="single"/>
              </w:rPr>
            </w:pPr>
            <w:r w:rsidRPr="00E11B25">
              <w:rPr>
                <w:u w:val="single"/>
              </w:rPr>
              <w:t>от Администрации ЗАТО г. Зеленогорска:</w:t>
            </w:r>
          </w:p>
        </w:tc>
        <w:tc>
          <w:tcPr>
            <w:tcW w:w="567" w:type="dxa"/>
            <w:gridSpan w:val="2"/>
          </w:tcPr>
          <w:p w:rsidR="002613B2" w:rsidRPr="00C867BE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  <w:rPr>
                <w:u w:val="single"/>
              </w:rPr>
            </w:pPr>
          </w:p>
        </w:tc>
      </w:tr>
      <w:tr w:rsidR="002613B2" w:rsidRPr="000D6C4F" w:rsidTr="002613B2">
        <w:trPr>
          <w:gridAfter w:val="1"/>
          <w:wAfter w:w="283" w:type="dxa"/>
          <w:trHeight w:val="525"/>
        </w:trPr>
        <w:tc>
          <w:tcPr>
            <w:tcW w:w="3794" w:type="dxa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r w:rsidRPr="000D6C4F">
              <w:t xml:space="preserve">Коваленко 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r w:rsidRPr="000D6C4F">
              <w:t>Лариса Васильевна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proofErr w:type="spellStart"/>
            <w:r>
              <w:t>Парфенчикова</w:t>
            </w:r>
            <w:proofErr w:type="spellEnd"/>
            <w:r>
              <w:t xml:space="preserve"> 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r w:rsidRPr="00C867BE">
              <w:t>Людмила Владимировна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r w:rsidRPr="000D6C4F">
              <w:t>Малышева</w:t>
            </w: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r w:rsidRPr="000D6C4F">
              <w:t>Наталья Геннадьевна</w:t>
            </w:r>
          </w:p>
        </w:tc>
        <w:tc>
          <w:tcPr>
            <w:tcW w:w="6096" w:type="dxa"/>
            <w:gridSpan w:val="3"/>
          </w:tcPr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  <w:r>
              <w:t>заместитель главы Администрации ЗАТО г. Зеленогорска;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  <w:p w:rsidR="002613B2" w:rsidRPr="00C867BE" w:rsidRDefault="002613B2" w:rsidP="00FD6C76">
            <w:pPr>
              <w:suppressAutoHyphens/>
              <w:jc w:val="both"/>
            </w:pPr>
            <w:r w:rsidRPr="00C867BE">
              <w:t>руководитель Управления образования Администрации ЗАТО г. Зеленогорска;</w:t>
            </w:r>
          </w:p>
          <w:p w:rsidR="002613B2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  <w:r w:rsidRPr="000D6C4F">
              <w:t>руководитель Финансового управления</w:t>
            </w: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  <w:r w:rsidRPr="000D6C4F">
              <w:t>Администрации ЗАТО г.</w:t>
            </w:r>
            <w:r>
              <w:t xml:space="preserve"> </w:t>
            </w:r>
            <w:r w:rsidRPr="000D6C4F">
              <w:t>Зеленогорска;</w:t>
            </w:r>
          </w:p>
        </w:tc>
      </w:tr>
      <w:tr w:rsidR="002613B2" w:rsidRPr="000D6C4F" w:rsidTr="002613B2">
        <w:trPr>
          <w:gridAfter w:val="1"/>
          <w:wAfter w:w="283" w:type="dxa"/>
          <w:trHeight w:val="1102"/>
        </w:trPr>
        <w:tc>
          <w:tcPr>
            <w:tcW w:w="3794" w:type="dxa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proofErr w:type="spellStart"/>
            <w:r w:rsidRPr="000D6C4F">
              <w:t>Нагорнова</w:t>
            </w:r>
            <w:proofErr w:type="spellEnd"/>
            <w:r w:rsidRPr="000D6C4F">
              <w:t xml:space="preserve"> </w:t>
            </w: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  <w:r w:rsidRPr="000D6C4F">
              <w:t>Людмила Владимировна</w:t>
            </w:r>
          </w:p>
        </w:tc>
        <w:tc>
          <w:tcPr>
            <w:tcW w:w="6096" w:type="dxa"/>
            <w:gridSpan w:val="3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  <w:r w:rsidRPr="000D6C4F">
              <w:t>начальник отдела трудовых отношений, муниципальной службы и кадровой политики  Администрации ЗАТО</w:t>
            </w:r>
            <w:r>
              <w:t xml:space="preserve"> г. </w:t>
            </w:r>
            <w:r w:rsidRPr="000D6C4F">
              <w:t>Зеленог</w:t>
            </w:r>
            <w:r>
              <w:t>орска;</w:t>
            </w:r>
          </w:p>
        </w:tc>
      </w:tr>
      <w:tr w:rsidR="002613B2" w:rsidRPr="000D6C4F" w:rsidTr="002613B2">
        <w:trPr>
          <w:gridAfter w:val="1"/>
          <w:wAfter w:w="283" w:type="dxa"/>
          <w:trHeight w:val="697"/>
        </w:trPr>
        <w:tc>
          <w:tcPr>
            <w:tcW w:w="3794" w:type="dxa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  <w:r>
              <w:t>представитель</w:t>
            </w:r>
            <w:r w:rsidRPr="000D6C4F">
              <w:t xml:space="preserve"> юридического отдела</w:t>
            </w:r>
            <w:r>
              <w:t xml:space="preserve"> </w:t>
            </w:r>
            <w:r w:rsidRPr="000D6C4F">
              <w:t>Адм</w:t>
            </w:r>
            <w:r>
              <w:t>инистрации ЗАТО г. Зеленогорска.</w:t>
            </w:r>
          </w:p>
        </w:tc>
        <w:tc>
          <w:tcPr>
            <w:tcW w:w="6096" w:type="dxa"/>
            <w:gridSpan w:val="3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left="34"/>
            </w:pPr>
          </w:p>
        </w:tc>
      </w:tr>
      <w:tr w:rsidR="002613B2" w:rsidRPr="000D6C4F" w:rsidTr="002613B2">
        <w:trPr>
          <w:gridAfter w:val="1"/>
          <w:wAfter w:w="283" w:type="dxa"/>
          <w:trHeight w:val="463"/>
        </w:trPr>
        <w:tc>
          <w:tcPr>
            <w:tcW w:w="3794" w:type="dxa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</w:tc>
        <w:tc>
          <w:tcPr>
            <w:tcW w:w="6096" w:type="dxa"/>
            <w:gridSpan w:val="3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</w:tc>
      </w:tr>
      <w:tr w:rsidR="002613B2" w:rsidRPr="000D6C4F" w:rsidTr="002613B2">
        <w:trPr>
          <w:gridAfter w:val="1"/>
          <w:wAfter w:w="283" w:type="dxa"/>
          <w:trHeight w:val="463"/>
        </w:trPr>
        <w:tc>
          <w:tcPr>
            <w:tcW w:w="3794" w:type="dxa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  <w:ind w:right="-109"/>
              <w:jc w:val="both"/>
            </w:pPr>
          </w:p>
        </w:tc>
        <w:tc>
          <w:tcPr>
            <w:tcW w:w="6096" w:type="dxa"/>
            <w:gridSpan w:val="3"/>
          </w:tcPr>
          <w:p w:rsidR="002613B2" w:rsidRPr="000D6C4F" w:rsidRDefault="002613B2" w:rsidP="00FD6C76">
            <w:pPr>
              <w:tabs>
                <w:tab w:val="left" w:pos="9918"/>
                <w:tab w:val="left" w:pos="10032"/>
              </w:tabs>
              <w:suppressAutoHyphens/>
            </w:pPr>
          </w:p>
        </w:tc>
      </w:tr>
    </w:tbl>
    <w:p w:rsidR="009E15E3" w:rsidRDefault="009E15E3"/>
    <w:sectPr w:rsidR="009E15E3" w:rsidSect="00261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613B2"/>
    <w:rsid w:val="002613B2"/>
    <w:rsid w:val="009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2015-08-20T08:27:00Z</dcterms:created>
  <dcterms:modified xsi:type="dcterms:W3CDTF">2015-08-20T08:29:00Z</dcterms:modified>
</cp:coreProperties>
</file>